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C71" w:rsidRDefault="00930C71" w:rsidP="00930C7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b/>
          <w:sz w:val="28"/>
          <w:szCs w:val="28"/>
          <w:lang w:val="en-US"/>
        </w:rPr>
        <w:t>Questions to examination</w:t>
      </w:r>
    </w:p>
    <w:p w:rsidR="00930C71" w:rsidRPr="00930C71" w:rsidRDefault="00930C71" w:rsidP="00930C7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 xml:space="preserve">1. Culture and its functions. </w:t>
      </w:r>
      <w:proofErr w:type="gramStart"/>
      <w:r w:rsidRPr="00930C71">
        <w:rPr>
          <w:rFonts w:ascii="Times New Roman" w:hAnsi="Times New Roman" w:cs="Times New Roman"/>
          <w:sz w:val="28"/>
          <w:szCs w:val="28"/>
          <w:lang w:val="en-US"/>
        </w:rPr>
        <w:t>Basic elements of culture.</w:t>
      </w:r>
      <w:proofErr w:type="gramEnd"/>
      <w:r w:rsidRPr="00930C7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 xml:space="preserve">2. Variety of cultures. 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>3. Theories of culture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>4. Functions of culture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>5. Types of languages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>6. Culture forms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>7. Types of culture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>8. Cultural code of the nation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>9. Monuments of cultural heritage of Kazakhstan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>10. Concepts of cultural policy of Kazakhstan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>11. Purposes and problems of cultural policy of RK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 xml:space="preserve">12. Functioning and distinctive signs of society. 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 xml:space="preserve">13. Typology of society. 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 xml:space="preserve">14. Social groups and their versions. 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 xml:space="preserve">15. Social organizations and management. 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 xml:space="preserve">16. Social stratification. 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 xml:space="preserve">17. Theories of social stratification. 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 xml:space="preserve">18. Social mobility. 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 xml:space="preserve">19. Social qualities of the personality, social status and social role. 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 xml:space="preserve">20. Socialization of the personality. 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>21. Concepts of social action and interaction.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>22. Theories of social interaction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 xml:space="preserve">23. Concept and functions of social control. 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 xml:space="preserve">24. Deviant behavior and its types. 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 xml:space="preserve">25. Main approaches to an explanation of deviant behavior. 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 xml:space="preserve">26. Concept and functions of social institutes. 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>27. Main types of social institutes.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 xml:space="preserve">28. Specifics of sociological knowledge. 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 xml:space="preserve">29. Social research. 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 xml:space="preserve">30. Methods of collecting sociological information. 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>31. Concept, structure of political science.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>32. Subject, methods and functions of political science.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>33. Interrelation of political science with other social sciences.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>34. Political ideas of the Ancient East.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>35. Political thought of Ancient Greece.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>36. Political thought of Ancient Rome.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>37. Political doctrines of Modern times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>38. Development of the political theory in the 20th century.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>39. The ideological and political thought in Kazakhstan in 19 – to the head is 20 centuries.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>40. Legitimacy of the political power and its types.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>41. Essence and nature of the power.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930C71">
        <w:rPr>
          <w:rFonts w:ascii="Times New Roman" w:hAnsi="Times New Roman" w:cs="Times New Roman"/>
          <w:sz w:val="28"/>
          <w:szCs w:val="28"/>
          <w:lang w:val="en-US"/>
        </w:rPr>
        <w:t>42 Types and types of the power.</w:t>
      </w:r>
      <w:proofErr w:type="gramEnd"/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lastRenderedPageBreak/>
        <w:t>43. Concept of political system, its main concepts.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>44. Purposes, functions and structure of political system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>45. Types of political systems.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>46. Political system of Kazakhstan.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>47. Concept and main lines of totalitarianism.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>48. Authoritarian regime.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>49. Democracy, historical forms and main concepts.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>50. Concept, signs and functions of the state.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>51. Types of the state.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>52. Constitutional state and civil society.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 xml:space="preserve">53. Kazakhstan – the secular, unitary, democratic and social state. 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>54. Essence and functions of party.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>55. Typology of parties.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>56. Kinds of party systems.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>57. Stages of formation and typology of social movement in Kazakhstan.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>58. Political parties in RK.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>59. Political rights and personal freedoms.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>60. Concept of political culture.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930C71">
        <w:rPr>
          <w:rFonts w:ascii="Times New Roman" w:hAnsi="Times New Roman" w:cs="Times New Roman"/>
          <w:sz w:val="28"/>
          <w:szCs w:val="28"/>
          <w:lang w:val="en-US"/>
        </w:rPr>
        <w:t>61 Types and kinds of political culture.</w:t>
      </w:r>
      <w:proofErr w:type="gramEnd"/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>62. Concept, place and role of ideology.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 xml:space="preserve">63. A role and value of elections in development of political system of society. 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>64. Majority and proportional electoral systems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>65. Main modern political ideologies.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>66. Foreign policy, its essence and functions.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>67 Structure of the international relations, tendencies of their development.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>68. Foreign policy of RK.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>69. The system of the government in RK.</w:t>
      </w:r>
    </w:p>
    <w:p w:rsidR="00930C71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30C71">
        <w:rPr>
          <w:rFonts w:ascii="Times New Roman" w:hAnsi="Times New Roman" w:cs="Times New Roman"/>
          <w:sz w:val="28"/>
          <w:szCs w:val="28"/>
          <w:lang w:val="en-US"/>
        </w:rPr>
        <w:t>60. Formation of new state ideology in RK.</w:t>
      </w:r>
    </w:p>
    <w:p w:rsidR="00385CE4" w:rsidRPr="00930C71" w:rsidRDefault="00930C71" w:rsidP="00930C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30C71">
        <w:rPr>
          <w:rFonts w:ascii="Times New Roman" w:hAnsi="Times New Roman" w:cs="Times New Roman"/>
          <w:sz w:val="28"/>
          <w:szCs w:val="28"/>
        </w:rPr>
        <w:t xml:space="preserve">71. </w:t>
      </w:r>
      <w:proofErr w:type="spellStart"/>
      <w:r w:rsidRPr="00930C71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Pr="00930C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0C71">
        <w:rPr>
          <w:rFonts w:ascii="Times New Roman" w:hAnsi="Times New Roman" w:cs="Times New Roman"/>
          <w:sz w:val="28"/>
          <w:szCs w:val="28"/>
        </w:rPr>
        <w:t>relations</w:t>
      </w:r>
      <w:proofErr w:type="spellEnd"/>
      <w:r w:rsidRPr="00930C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0C71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930C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0C71">
        <w:rPr>
          <w:rFonts w:ascii="Times New Roman" w:hAnsi="Times New Roman" w:cs="Times New Roman"/>
          <w:sz w:val="28"/>
          <w:szCs w:val="28"/>
        </w:rPr>
        <w:t>worldwide</w:t>
      </w:r>
      <w:proofErr w:type="spellEnd"/>
      <w:r w:rsidRPr="00930C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0C71">
        <w:rPr>
          <w:rFonts w:ascii="Times New Roman" w:hAnsi="Times New Roman" w:cs="Times New Roman"/>
          <w:sz w:val="28"/>
          <w:szCs w:val="28"/>
        </w:rPr>
        <w:t>policy</w:t>
      </w:r>
      <w:proofErr w:type="spellEnd"/>
    </w:p>
    <w:sectPr w:rsidR="00385CE4" w:rsidRPr="00930C71" w:rsidSect="00385C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30C71"/>
    <w:rsid w:val="00385CE4"/>
    <w:rsid w:val="00930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C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458</Words>
  <Characters>2614</Characters>
  <Application>Microsoft Office Word</Application>
  <DocSecurity>0</DocSecurity>
  <Lines>21</Lines>
  <Paragraphs>6</Paragraphs>
  <ScaleCrop>false</ScaleCrop>
  <Company>Reanimator Extreme Edition</Company>
  <LinksUpToDate>false</LinksUpToDate>
  <CharactersWithSpaces>3066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3</cp:revision>
  <dcterms:created xsi:type="dcterms:W3CDTF">2018-09-22T16:15:00Z</dcterms:created>
  <dcterms:modified xsi:type="dcterms:W3CDTF">2018-09-22T16:20:00Z</dcterms:modified>
</cp:coreProperties>
</file>